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8"/>
          <w:szCs w:val="24"/>
        </w:rPr>
      </w:pPr>
      <w:r>
        <w:rPr>
          <w:rFonts w:cs="Times New Roman" w:ascii="Times New Roman" w:hAnsi="Times New Roman"/>
          <w:sz w:val="28"/>
          <w:szCs w:val="24"/>
        </w:rPr>
        <w:t>Forensic Report on Dell Laptop Case</w:t>
      </w:r>
    </w:p>
    <w:p>
      <w:pPr>
        <w:pStyle w:val="Normal"/>
        <w:spacing w:lineRule="auto" w:line="480"/>
        <w:jc w:val="center"/>
        <w:rPr>
          <w:rFonts w:ascii="Times New Roman" w:hAnsi="Times New Roman" w:cs="Times New Roman"/>
          <w:sz w:val="28"/>
          <w:szCs w:val="24"/>
        </w:rPr>
      </w:pPr>
      <w:r>
        <w:rPr>
          <w:rFonts w:cs="Times New Roman" w:ascii="Times New Roman" w:hAnsi="Times New Roman"/>
          <w:sz w:val="28"/>
          <w:szCs w:val="24"/>
        </w:rPr>
        <w:t>Name</w:t>
      </w:r>
    </w:p>
    <w:p>
      <w:pPr>
        <w:pStyle w:val="Normal"/>
        <w:spacing w:lineRule="auto" w:line="480"/>
        <w:jc w:val="center"/>
        <w:rPr>
          <w:rFonts w:ascii="Times New Roman" w:hAnsi="Times New Roman" w:cs="Times New Roman"/>
          <w:sz w:val="28"/>
          <w:szCs w:val="24"/>
        </w:rPr>
      </w:pPr>
      <w:r>
        <w:rPr>
          <w:rFonts w:cs="Times New Roman" w:ascii="Times New Roman" w:hAnsi="Times New Roman"/>
          <w:sz w:val="28"/>
          <w:szCs w:val="24"/>
        </w:rPr>
        <w:t>Institution</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ind w:firstLine="720"/>
        <w:jc w:val="center"/>
        <w:rPr>
          <w:rFonts w:ascii="Times New Roman" w:hAnsi="Times New Roman" w:cs="Times New Roman"/>
          <w:b/>
          <w:b/>
          <w:sz w:val="24"/>
          <w:szCs w:val="24"/>
        </w:rPr>
      </w:pPr>
      <w:r>
        <w:rPr>
          <w:rFonts w:cs="Times New Roman" w:ascii="Times New Roman" w:hAnsi="Times New Roman"/>
          <w:b/>
          <w:sz w:val="24"/>
          <w:szCs w:val="24"/>
        </w:rPr>
        <w:t>Abstract</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The investigator G. Davis obtained the evidence from a Robert Morris University campus dormitory it was a Dell Latitude E5450 laptop. Upon turning the proof over to the investigator G. Davis as recorded on the evidence form of custody, he created the forensic image of the laptop. After having obtained the image and documented the hash values, the proof was then returned to the student to be placed in the evidence locker. In adhering to the protocol, the proof was secured in a locker with tight security and restricted access to investigators. Using the obtained image, the student identified 34 different evidence teams. He examined the graphic files that indicated hidden messages created in the image files slack space. The hash principles for image files are taken in assuring that further tampering with evidence did not happen. The essay describes the investigation in the further detail.</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Technologies/systems Examined</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Investigator received the proof from Officer G. Davis, who found the laptop in the dormitory of the Robert Morris University Campus on September 6th, 2017. The piece of proof examined was the Dell E5450 laptop of model number #P61J and serial number #D355. The laptop is Dell product with high definition features and webcam. The laptop is 15.7 inches screen and black.</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The methods for analysis</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The student submitted the evidence to an investigator under the lead investigators’ supervision, for examination on September 7, 2017. The student applied for the forensic –grade software programs, Forensic Tool Kit (FKT) of Access Data to perform the quality examination of the contents of the laptop acquisition using FKT. The student initially ensured that the evidence integrity is upheld by generating the forensic image, or laptop acquisition using FKT. The ultimate product of the acquisition generated a.S02 file and a.S02.Text data file; the file made use of compression in storing all the Laptop’s information in a way which while the way the information was conveyed transformed, the content of the information remained unchanged. Upon generating the forensic image, the student applied the evidence protection form to document the hash values or unique digital fingerprints, for both SHA1 and MD5. Upon recording the hash values, the student returned the proof laptop to the student who safely stored the laptop in a locked evidence place with tight security protocols that have no access since.</w:t>
      </w:r>
    </w:p>
    <w:p>
      <w:pPr>
        <w:pStyle w:val="Normal"/>
        <w:spacing w:lineRule="auto" w:line="480"/>
        <w:ind w:firstLine="720"/>
        <w:rPr>
          <w:rFonts w:ascii="Times New Roman" w:hAnsi="Times New Roman" w:cs="Times New Roman"/>
          <w:b/>
          <w:b/>
          <w:sz w:val="24"/>
          <w:szCs w:val="24"/>
        </w:rPr>
      </w:pPr>
      <w:r>
        <w:rPr>
          <w:rFonts w:cs="Times New Roman" w:ascii="Times New Roman" w:hAnsi="Times New Roman"/>
          <w:b/>
          <w:sz w:val="24"/>
          <w:szCs w:val="24"/>
        </w:rPr>
        <w:t>Specific files analysis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From this scenario, the student sorted via the forensic image employing the Forensic image applying the FKT by establishing the case file. From the acquirement, the following kinds of files are discovered: six folders, five documents, six graphics, seven known types, four operating systems files, five slack space files, and eight unknown kinds. Overall, there are forty different groups of evidence.</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Content and evidence discovered in the first graphic file</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 xml:space="preserve">He first got rid of the requirement to search through the four operating systems documents and the five known types because the files hash values were similar. The student was capable of ignoring the files since they matched the Identified File Filter (IFF). It implies that the culprits were making it unimportant to examine, do not change the files in some ways. While analyzing the graphic files, the student discovered the hidden message within the slack free space of 4JPG employing the hex interpreter in the FKT. The messages are within the slack free space of the image of the file denoting that they did not influence the outside view of the images as a result; the messages could just be visible in the hex interpreter. </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Content and evidence discovered in the second graphic file</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The other images, which had data within them, are Hawaii-Picture Jpeg. The message states that for the first three times one will be allowed to lose but on the fourth time one wink to remind the person that hit on the number 8 all one’s money and do it once more on the sixth time for number 18. The file was established on September 7, 2017, at 12: 20:57 pm. All the other files on forensic images are extraneous in the case that was determined by the student.</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Maintain evidence integrity</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To ensure that a student did not change the evidence during the process of investigation, the student performed the hash value experiment applying SHA1 and MD5 through Forensic Tool Kit on the images. The digital information on hash values for SHA1 and MD5 are exactly similar to the values generated through FTK when the drive was initially acquisition. In the end, since the laptop and forensic images are verified to perform the exact similar data, the evidence discovered by the student his thorough examination of the acquisition reflecting the evidence about the original laptop. The investigators were to analyze if the presumed evidence indicates that the laptop belongs to the student or he was prone for further investigation to determine true reflection of the case. The forensic image gained for analysis proves to provide enough evidence that can help in the case solving.</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 Expert Opinion</w:t>
      </w:r>
    </w:p>
    <w:p>
      <w:pPr>
        <w:pStyle w:val="Normal"/>
        <w:spacing w:lineRule="auto" w:line="480"/>
        <w:ind w:firstLine="720"/>
        <w:rPr>
          <w:rFonts w:ascii="Times New Roman" w:hAnsi="Times New Roman" w:cs="Times New Roman"/>
          <w:sz w:val="24"/>
          <w:szCs w:val="24"/>
        </w:rPr>
      </w:pPr>
      <w:r>
        <w:rPr>
          <w:rFonts w:cs="Times New Roman" w:ascii="Times New Roman" w:hAnsi="Times New Roman"/>
          <w:sz w:val="24"/>
          <w:szCs w:val="24"/>
        </w:rPr>
        <w:t>According to the expert opinion from the investigators, the examination of acquisition indicated that there are no signs of modification and the whole results must be considered as if the student had examined the original laptop. In their collective opinions, 4Jpeg indicates that there was the correspondence applying the slack free space in communicating the intent to carry out fraud, through the assistance of the second party. The Hawaii. Picture Jpeg indicates that there are messages within the slack free space meant for instructing the owner of the laptop how and when to gamble to carry out the fraud. It is also within their professional opinions which due to the presence of unmodified and modified versions of the store images in the laptop hard disk, which it is unquestionable that owner of the laptop was not aware of it and certainly not the party of the correspondences. The information given in the report is their best expert opinions, and all referenced proof is accurate and complete as confirmed by the hash value approaches SHA1 and MD5.</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Appendix1</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Glossary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Acquisition- an exact replica of the evidence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Chain of Custody-The route the evidence takes from the time the investigator obtains it until the case is closed or goes to court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Disk-to-Image-can make one or many copies of a suspect’s drive; theses copies are bit-for-bit replications of the original drive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Drive Slack-Unused space in a cluster between the end of an active file and at the end of the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cluster. It can contain deleted files or file fragments. Drive slack is made up of both file slack and RAM slack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Evidence custody form-a printed form indicating who has signed out an been in physical possession of evidence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File Slack-the unused space created when a file is saved. If the allocated space is larger than the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file, the remaining space is slack space and can contain passwords, file fragments etc.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Forensic Tool Kit-also known as FTK; forensic-g</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rade software produced by AccessData and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used for analyzing digital evidence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FTK Imager-a Windows data acquisition program; designed for viewing evidence disks and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disk-to-image files created from other proprietary formats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Hash Value-A unique hexadecimal value which identifies a file or drive. It is like a digital fingerprint to compare evidence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JPEG-Joint Photographic Experts Group, standard bitmap file format-collections of dots, or pixels, in a grid format that form a graphic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Lossless Compression-compression method in which no data is lost MD-5-validates hash values; read and compared to the image to verify; 128 bits or 32 hex digits</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SHA-1-validates hash values; compares more hash values than the MD-5; 160 bits or 40 hex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digits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Steganography-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A cryptographic technique for embedding information in another file for the </w:t>
      </w:r>
    </w:p>
    <w:p>
      <w:pPr>
        <w:pStyle w:val="Normal"/>
        <w:spacing w:lineRule="auto" w:line="240" w:before="0" w:after="0"/>
        <w:rPr>
          <w:rFonts w:ascii="Arial" w:hAnsi="Arial" w:eastAsia="Times New Roman" w:cs="Arial"/>
          <w:sz w:val="30"/>
          <w:szCs w:val="30"/>
        </w:rPr>
      </w:pPr>
      <w:r>
        <w:rPr>
          <w:rFonts w:eastAsia="Times New Roman" w:cs="Arial" w:ascii="Arial" w:hAnsi="Arial"/>
          <w:sz w:val="30"/>
          <w:szCs w:val="30"/>
        </w:rPr>
        <w:t xml:space="preserve">purpose of hiding that information from casual observers </w:t>
      </w:r>
    </w:p>
    <w:p>
      <w:pPr>
        <w:pStyle w:val="Normal"/>
        <w:spacing w:lineRule="auto" w:line="480" w:before="0" w:after="200"/>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93560387"/>
    </w:sdtPr>
    <w:sdtContent>
      <w:p>
        <w:pPr>
          <w:pStyle w:val="Header"/>
          <w:jc w:val="right"/>
          <w:rPr/>
        </w:pPr>
        <w:r>
          <w:rPr/>
          <w:t xml:space="preserve">FORENSIC REPORT ON DELL LAPTOP                                                                                                                        </w:t>
        </w:r>
        <w:r>
          <w:rPr/>
          <w:fldChar w:fldCharType="begin"/>
        </w:r>
        <w:r>
          <w:instrText> PAGE </w:instrText>
        </w:r>
        <w:r>
          <w:fldChar w:fldCharType="separate"/>
        </w:r>
        <w:r>
          <w:t>7</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791634564"/>
    </w:sdtPr>
    <w:sdtContent>
      <w:p>
        <w:pPr>
          <w:pStyle w:val="Header"/>
          <w:jc w:val="right"/>
          <w:rPr/>
        </w:pPr>
        <w:r>
          <w:rPr/>
          <w:t xml:space="preserve">Running head: FORENSIC REPORT ON DELL LAPTOP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c67b1"/>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9b76f4"/>
    <w:rPr/>
  </w:style>
  <w:style w:type="character" w:styleId="FooterChar" w:customStyle="1">
    <w:name w:val="Footer Char"/>
    <w:basedOn w:val="DefaultParagraphFont"/>
    <w:link w:val="Footer"/>
    <w:uiPriority w:val="99"/>
    <w:semiHidden/>
    <w:qFormat/>
    <w:rsid w:val="009b76f4"/>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9b76f4"/>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9b76f4"/>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Application>LibreOffice/5.1.6.2$Linux_X86_64 LibreOffice_project/10m0$Build-2</Application>
  <Pages>7</Pages>
  <Words>1200</Words>
  <CharactersWithSpaces>6843</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2017-12-07T10:40:00Z</dcterms:created>
  <dc:creator>ANNE</dc:creator>
  <dc:description/>
  <dc:language>en-US</dc:language>
  <cp:lastModifiedBy>ANNE</cp:lastModifiedBy>
  <dcterms:modified xsi:type="dcterms:W3CDTF">2017-12-07T21:27:00Z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